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sidRPr="00FC7745">
        <w:rPr>
          <w:rFonts w:ascii="Arial" w:eastAsia="Times New Roman" w:hAnsi="Arial" w:cs="Arial"/>
          <w:b/>
          <w:color w:val="000000"/>
          <w:sz w:val="24"/>
          <w:szCs w:val="24"/>
          <w:lang w:eastAsia="pt-BR"/>
        </w:rPr>
        <w:t>CONCORRÊNCIA</w:t>
      </w:r>
      <w:r w:rsidR="00C11779">
        <w:rPr>
          <w:rFonts w:ascii="Arial" w:eastAsia="Times New Roman" w:hAnsi="Arial" w:cs="Arial"/>
          <w:b/>
          <w:color w:val="000000"/>
          <w:sz w:val="24"/>
          <w:szCs w:val="24"/>
          <w:lang w:eastAsia="pt-BR"/>
        </w:rPr>
        <w:t xml:space="preserve"> ELETRÔNICA</w:t>
      </w:r>
      <w:r w:rsidRPr="00FC7745">
        <w:rPr>
          <w:rFonts w:ascii="Arial" w:eastAsia="Times New Roman" w:hAnsi="Arial" w:cs="Arial"/>
          <w:b/>
          <w:color w:val="000000"/>
          <w:sz w:val="24"/>
          <w:szCs w:val="24"/>
          <w:lang w:eastAsia="pt-BR"/>
        </w:rPr>
        <w:t xml:space="preserve"> Nº 01/2026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 PROCESSO ADMINISTRATIVO Nº </w:t>
      </w:r>
      <w:r w:rsidR="00C11779">
        <w:rPr>
          <w:rFonts w:ascii="Arial" w:eastAsia="Times New Roman" w:hAnsi="Arial" w:cs="Arial"/>
          <w:b/>
          <w:color w:val="000000"/>
          <w:sz w:val="24"/>
          <w:szCs w:val="24"/>
          <w:lang w:eastAsia="pt-BR"/>
        </w:rPr>
        <w:t>308/2026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proofErr w:type="spellStart"/>
      <w:r w:rsidRPr="00FC7745">
        <w:rPr>
          <w:rFonts w:ascii="Arial" w:eastAsia="Times New Roman" w:hAnsi="Arial" w:cs="Arial"/>
          <w:color w:val="000000"/>
          <w:sz w:val="24"/>
          <w:szCs w:val="24"/>
          <w:lang w:eastAsia="pt-BR"/>
        </w:rPr>
        <w:t>Municipio</w:t>
      </w:r>
      <w:proofErr w:type="spellEnd"/>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declara, para fins de participação no procedimento licitatório sob a modalidade Concorrência n° 05/2025:</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Concorrência nº </w:t>
      </w:r>
      <w:r>
        <w:rPr>
          <w:rFonts w:ascii="Arial" w:eastAsia="Times New Roman" w:hAnsi="Arial" w:cs="Arial"/>
          <w:sz w:val="24"/>
          <w:szCs w:val="24"/>
          <w:lang w:eastAsia="pt-BR"/>
        </w:rPr>
        <w:t>01</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C11779">
        <w:rPr>
          <w:rFonts w:ascii="Arial" w:eastAsia="Times New Roman" w:hAnsi="Arial" w:cs="Arial"/>
          <w:sz w:val="24"/>
          <w:szCs w:val="24"/>
          <w:lang w:eastAsia="pt-BR"/>
        </w:rPr>
        <w:t>308/2026</w:t>
      </w:r>
      <w:bookmarkStart w:id="0" w:name="_GoBack"/>
      <w:bookmarkEnd w:id="0"/>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64625B">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-735771</wp:posOffset>
          </wp:positionV>
          <wp:extent cx="3665220" cy="751205"/>
          <wp:effectExtent l="0" t="0" r="0" b="0"/>
          <wp:wrapTight wrapText="bothSides">
            <wp:wrapPolygon edited="0">
              <wp:start x="5277" y="0"/>
              <wp:lineTo x="0" y="6025"/>
              <wp:lineTo x="0" y="12598"/>
              <wp:lineTo x="5277" y="17528"/>
              <wp:lineTo x="5277" y="20815"/>
              <wp:lineTo x="9767" y="20815"/>
              <wp:lineTo x="10778" y="20815"/>
              <wp:lineTo x="20320" y="18076"/>
              <wp:lineTo x="21443" y="16433"/>
              <wp:lineTo x="21443" y="3834"/>
              <wp:lineTo x="19759" y="2739"/>
              <wp:lineTo x="9992" y="0"/>
              <wp:lineTo x="5277"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au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65220" cy="7512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74F37"/>
    <w:rsid w:val="0064625B"/>
    <w:rsid w:val="00C11779"/>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3</cp:revision>
  <cp:lastPrinted>2026-01-20T12:05:00Z</cp:lastPrinted>
  <dcterms:created xsi:type="dcterms:W3CDTF">2026-01-15T18:24:00Z</dcterms:created>
  <dcterms:modified xsi:type="dcterms:W3CDTF">2026-01-20T12:05:00Z</dcterms:modified>
</cp:coreProperties>
</file>