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3FC5D" w14:textId="1489E75A" w:rsidR="004C02F2" w:rsidRPr="001B312B" w:rsidRDefault="004C02F2" w:rsidP="004C02F2">
      <w:pPr>
        <w:jc w:val="center"/>
        <w:rPr>
          <w:rFonts w:ascii="Arial" w:hAnsi="Arial" w:cs="Arial"/>
          <w:b/>
          <w:color w:val="000009"/>
          <w:sz w:val="24"/>
          <w:szCs w:val="24"/>
        </w:rPr>
      </w:pPr>
      <w:r w:rsidRPr="001B312B">
        <w:rPr>
          <w:rFonts w:ascii="Arial" w:hAnsi="Arial" w:cs="Arial"/>
          <w:b/>
          <w:bCs/>
          <w:color w:val="000000"/>
          <w:sz w:val="24"/>
          <w:szCs w:val="24"/>
        </w:rPr>
        <w:t>ANEXO I</w:t>
      </w:r>
      <w:r w:rsidR="00FD1C20">
        <w:rPr>
          <w:rFonts w:ascii="Arial" w:hAnsi="Arial" w:cs="Arial"/>
          <w:b/>
          <w:bCs/>
          <w:color w:val="000000"/>
          <w:sz w:val="24"/>
          <w:szCs w:val="24"/>
        </w:rPr>
        <w:t>II</w:t>
      </w:r>
    </w:p>
    <w:p w14:paraId="16256703" w14:textId="77777777" w:rsidR="004C02F2" w:rsidRPr="001B312B" w:rsidRDefault="004C02F2" w:rsidP="004C02F2">
      <w:pPr>
        <w:jc w:val="center"/>
        <w:rPr>
          <w:rFonts w:ascii="Arial" w:hAnsi="Arial" w:cs="Arial"/>
          <w:b/>
          <w:sz w:val="24"/>
          <w:szCs w:val="24"/>
        </w:rPr>
      </w:pPr>
      <w:r w:rsidRPr="001B312B">
        <w:rPr>
          <w:rFonts w:ascii="Arial" w:hAnsi="Arial" w:cs="Arial"/>
          <w:b/>
          <w:color w:val="000009"/>
          <w:sz w:val="24"/>
          <w:szCs w:val="24"/>
        </w:rPr>
        <w:t xml:space="preserve"> </w:t>
      </w:r>
      <w:r w:rsidRPr="001B312B">
        <w:rPr>
          <w:rFonts w:ascii="Arial" w:hAnsi="Arial" w:cs="Arial"/>
          <w:b/>
          <w:sz w:val="24"/>
          <w:szCs w:val="24"/>
        </w:rPr>
        <w:t>DECLARAÇÃO UNIFICADA</w:t>
      </w:r>
    </w:p>
    <w:p w14:paraId="33ED8ECB" w14:textId="77777777" w:rsidR="004C02F2" w:rsidRPr="001B312B" w:rsidRDefault="004C02F2" w:rsidP="004C02F2">
      <w:pPr>
        <w:pStyle w:val="Nivel5-AnexoseditalBookStyle"/>
        <w:spacing w:line="240" w:lineRule="auto"/>
        <w:ind w:left="0"/>
        <w:rPr>
          <w:rFonts w:ascii="Arial" w:hAnsi="Arial" w:cs="Arial"/>
        </w:rPr>
      </w:pPr>
    </w:p>
    <w:p w14:paraId="3B8BDE22" w14:textId="6A0BB0A7" w:rsidR="004C02F2" w:rsidRPr="001B312B" w:rsidRDefault="004C02F2" w:rsidP="004C02F2">
      <w:pPr>
        <w:pStyle w:val="Nivel5-AnexoseditalBookStyle"/>
        <w:spacing w:line="240" w:lineRule="auto"/>
        <w:ind w:left="0"/>
        <w:rPr>
          <w:rFonts w:ascii="Arial" w:hAnsi="Arial" w:cs="Arial"/>
          <w:b/>
        </w:rPr>
      </w:pPr>
      <w:r w:rsidRPr="001B312B">
        <w:rPr>
          <w:rFonts w:ascii="Arial" w:hAnsi="Arial" w:cs="Arial"/>
        </w:rPr>
        <w:t xml:space="preserve"> </w:t>
      </w:r>
      <w:r w:rsidRPr="001B312B">
        <w:rPr>
          <w:rFonts w:ascii="Arial" w:hAnsi="Arial" w:cs="Arial"/>
          <w:b/>
        </w:rPr>
        <w:t xml:space="preserve">PREGÃO ELETRÔNICO SRP Nº </w:t>
      </w:r>
      <w:r w:rsidR="00935D7E">
        <w:rPr>
          <w:rFonts w:ascii="Arial" w:hAnsi="Arial" w:cs="Arial"/>
          <w:b/>
        </w:rPr>
        <w:t>04</w:t>
      </w:r>
      <w:r w:rsidR="001B312B" w:rsidRPr="001B312B">
        <w:rPr>
          <w:rFonts w:ascii="Arial" w:hAnsi="Arial" w:cs="Arial"/>
          <w:b/>
        </w:rPr>
        <w:t>/2026</w:t>
      </w:r>
    </w:p>
    <w:p w14:paraId="7FD596C3" w14:textId="332EB1B3" w:rsidR="004C02F2" w:rsidRPr="001B312B" w:rsidRDefault="004C02F2" w:rsidP="004C02F2">
      <w:pPr>
        <w:pStyle w:val="Nivel5-AnexoseditalBookStyle"/>
        <w:spacing w:line="240" w:lineRule="auto"/>
        <w:ind w:left="0"/>
        <w:rPr>
          <w:rFonts w:ascii="Arial" w:hAnsi="Arial" w:cs="Arial"/>
          <w:b/>
          <w:color w:val="CD1619"/>
        </w:rPr>
      </w:pPr>
      <w:r w:rsidRPr="001B312B">
        <w:rPr>
          <w:rFonts w:ascii="Arial" w:hAnsi="Arial" w:cs="Arial"/>
          <w:b/>
        </w:rPr>
        <w:t xml:space="preserve"> PROCESSO Nº </w:t>
      </w:r>
      <w:r w:rsidR="00935D7E">
        <w:rPr>
          <w:rFonts w:ascii="Arial" w:hAnsi="Arial" w:cs="Arial"/>
          <w:b/>
        </w:rPr>
        <w:t>471</w:t>
      </w:r>
      <w:r w:rsidR="001B312B" w:rsidRPr="001B312B">
        <w:rPr>
          <w:rFonts w:ascii="Arial" w:hAnsi="Arial" w:cs="Arial"/>
          <w:b/>
        </w:rPr>
        <w:t>/2026</w:t>
      </w:r>
    </w:p>
    <w:p w14:paraId="4005C3EE" w14:textId="10F1A84B" w:rsidR="004C02F2" w:rsidRPr="001B312B" w:rsidRDefault="004C02F2" w:rsidP="004C02F2">
      <w:pPr>
        <w:pStyle w:val="Nivel5-AnexoseditalBookStyle"/>
        <w:spacing w:line="360" w:lineRule="auto"/>
        <w:ind w:left="0" w:firstLine="567"/>
        <w:rPr>
          <w:rFonts w:ascii="Arial" w:hAnsi="Arial" w:cs="Arial"/>
          <w:b/>
          <w:color w:val="auto"/>
        </w:rPr>
      </w:pPr>
      <w:r w:rsidRPr="001B312B">
        <w:rPr>
          <w:rFonts w:ascii="Arial" w:hAnsi="Arial" w:cs="Arial"/>
        </w:rPr>
        <w:t xml:space="preserve">____________________________________________(razão social), pessoa jurídica de direito privado, inscrita no CNPJ sob o nº __________________________________(informar o </w:t>
      </w:r>
      <w:proofErr w:type="spellStart"/>
      <w:r w:rsidRPr="001B312B">
        <w:rPr>
          <w:rFonts w:ascii="Arial" w:hAnsi="Arial" w:cs="Arial"/>
        </w:rPr>
        <w:t>numero</w:t>
      </w:r>
      <w:proofErr w:type="spellEnd"/>
      <w:r w:rsidRPr="001B312B">
        <w:rPr>
          <w:rFonts w:ascii="Arial" w:hAnsi="Arial" w:cs="Arial"/>
        </w:rPr>
        <w:t xml:space="preserve"> do CNPJ), com sede à __________________________________________________, N° ____, </w:t>
      </w:r>
      <w:r w:rsidR="001B312B" w:rsidRPr="001B312B">
        <w:rPr>
          <w:rFonts w:ascii="Arial" w:hAnsi="Arial" w:cs="Arial"/>
        </w:rPr>
        <w:t>Município</w:t>
      </w:r>
      <w:r w:rsidRPr="001B312B">
        <w:rPr>
          <w:rFonts w:ascii="Arial" w:hAnsi="Arial" w:cs="Arial"/>
        </w:rPr>
        <w:t xml:space="preserve"> ______________________-____ (endereço), por intermédio de seu (a) representante legal </w:t>
      </w:r>
      <w:proofErr w:type="spellStart"/>
      <w:r w:rsidRPr="001B312B">
        <w:rPr>
          <w:rFonts w:ascii="Arial" w:hAnsi="Arial" w:cs="Arial"/>
        </w:rPr>
        <w:t>Sr</w:t>
      </w:r>
      <w:proofErr w:type="spellEnd"/>
      <w:r w:rsidRPr="001B312B">
        <w:rPr>
          <w:rFonts w:ascii="Arial" w:hAnsi="Arial" w:cs="Arial"/>
        </w:rPr>
        <w:t xml:space="preserve">(a) _____________________________________________ (nome), inscrito(a) no CPF sob o nº ____________________________ e no RG nº ________________________, </w:t>
      </w:r>
      <w:r w:rsidRPr="001B312B">
        <w:rPr>
          <w:rFonts w:ascii="Arial" w:hAnsi="Arial" w:cs="Arial"/>
          <w:color w:val="auto"/>
        </w:rPr>
        <w:t xml:space="preserve">declara, para fins de participação no procedimento licitatório sob a modalidade de </w:t>
      </w:r>
      <w:r w:rsidRPr="001B312B">
        <w:rPr>
          <w:rFonts w:ascii="Arial" w:hAnsi="Arial" w:cs="Arial"/>
          <w:b/>
          <w:color w:val="auto"/>
        </w:rPr>
        <w:t xml:space="preserve">Pregão Eletrônico n° </w:t>
      </w:r>
      <w:r w:rsidR="001B312B" w:rsidRPr="001B312B">
        <w:rPr>
          <w:rFonts w:ascii="Arial" w:hAnsi="Arial" w:cs="Arial"/>
          <w:b/>
          <w:color w:val="auto"/>
        </w:rPr>
        <w:t>0</w:t>
      </w:r>
      <w:r w:rsidR="00935D7E">
        <w:rPr>
          <w:rFonts w:ascii="Arial" w:hAnsi="Arial" w:cs="Arial"/>
          <w:b/>
          <w:color w:val="auto"/>
        </w:rPr>
        <w:t>4</w:t>
      </w:r>
      <w:r w:rsidR="001B312B" w:rsidRPr="001B312B">
        <w:rPr>
          <w:rFonts w:ascii="Arial" w:hAnsi="Arial" w:cs="Arial"/>
          <w:b/>
          <w:color w:val="auto"/>
        </w:rPr>
        <w:t>/2026</w:t>
      </w:r>
      <w:r w:rsidRPr="001B312B">
        <w:rPr>
          <w:rFonts w:ascii="Arial" w:hAnsi="Arial" w:cs="Arial"/>
          <w:b/>
          <w:color w:val="auto"/>
        </w:rPr>
        <w:t>:</w:t>
      </w:r>
    </w:p>
    <w:p w14:paraId="383A5C80" w14:textId="77777777" w:rsidR="004C02F2" w:rsidRPr="001B312B" w:rsidRDefault="004C02F2" w:rsidP="004C02F2">
      <w:pPr>
        <w:pStyle w:val="Nivel5-AnexoseditalBookStyle"/>
        <w:spacing w:line="240" w:lineRule="auto"/>
        <w:ind w:firstLine="454"/>
        <w:rPr>
          <w:rFonts w:ascii="Arial" w:hAnsi="Arial" w:cs="Arial"/>
          <w:color w:val="auto"/>
        </w:rPr>
      </w:pPr>
    </w:p>
    <w:p w14:paraId="31FB6894"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(1)</w:t>
      </w:r>
      <w:r w:rsidRPr="001B312B">
        <w:rPr>
          <w:rFonts w:ascii="Arial" w:hAnsi="Arial" w:cs="Arial"/>
          <w:bCs/>
          <w:sz w:val="24"/>
          <w:szCs w:val="24"/>
        </w:rPr>
        <w:tab/>
        <w:t>Conhece, aceita e se submete a todas às condições estabelecidas no processo e seus anexos, bem como, às disposições técnicas e oficiais, tendo recebido todos os documentos e informações necessárias para o cumprimento integral e pleno das obrigações assumidas, relativas ao certame.</w:t>
      </w:r>
    </w:p>
    <w:p w14:paraId="14E7B396" w14:textId="77777777" w:rsidR="004C02F2" w:rsidRPr="001B312B" w:rsidRDefault="004C02F2" w:rsidP="004C02F2">
      <w:pPr>
        <w:ind w:right="-6"/>
        <w:jc w:val="both"/>
        <w:rPr>
          <w:rFonts w:ascii="Arial" w:hAnsi="Arial" w:cs="Arial"/>
          <w:bCs/>
          <w:sz w:val="24"/>
          <w:szCs w:val="24"/>
        </w:rPr>
      </w:pPr>
    </w:p>
    <w:p w14:paraId="17E12F5A"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(2)</w:t>
      </w:r>
      <w:r w:rsidRPr="001B312B">
        <w:rPr>
          <w:rFonts w:ascii="Arial" w:hAnsi="Arial" w:cs="Arial"/>
          <w:bCs/>
          <w:sz w:val="24"/>
          <w:szCs w:val="24"/>
        </w:rPr>
        <w:tab/>
        <w:t>Se compromete, formalmente, para satisfazer a execução do objeto de acordo com os prazos, planejamentos e especificações que fazem parte integrante e complementar do processo, pelo preço e condições constantes da proposta ofertada, assim como assegurar à Administração o fiel cumprimento das obrigações a serem assumidas, salvo por motivo justo decorrente de fato superveniente, caso fortuito ou força maior, sujeitando-se às penalidades cabíveis, na forma da Lei.</w:t>
      </w:r>
    </w:p>
    <w:p w14:paraId="34E24977" w14:textId="77777777" w:rsidR="004C02F2" w:rsidRPr="001B312B" w:rsidRDefault="004C02F2" w:rsidP="004C02F2">
      <w:pPr>
        <w:ind w:right="-6"/>
        <w:jc w:val="both"/>
        <w:rPr>
          <w:rFonts w:ascii="Arial" w:hAnsi="Arial" w:cs="Arial"/>
          <w:bCs/>
          <w:sz w:val="24"/>
          <w:szCs w:val="24"/>
        </w:rPr>
      </w:pPr>
    </w:p>
    <w:p w14:paraId="682935CA"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(3)</w:t>
      </w:r>
      <w:r w:rsidRPr="001B312B">
        <w:rPr>
          <w:rFonts w:ascii="Arial" w:hAnsi="Arial" w:cs="Arial"/>
          <w:bCs/>
          <w:sz w:val="24"/>
          <w:szCs w:val="24"/>
        </w:rPr>
        <w:tab/>
        <w:t>Está ciente das condições do processo, que responderá pela veracidade e autenticidade das informações constantes da documentação e proposta oferecida ao certame, e que, se necessário, à qualquer tempo, fornecerá informações e documentações complementares, sempre que solicitadas pela Administração.</w:t>
      </w:r>
    </w:p>
    <w:p w14:paraId="1001853D" w14:textId="77777777" w:rsidR="004C02F2" w:rsidRPr="001B312B" w:rsidRDefault="004C02F2" w:rsidP="004C02F2">
      <w:pPr>
        <w:ind w:right="-6"/>
        <w:jc w:val="both"/>
        <w:rPr>
          <w:rFonts w:ascii="Arial" w:hAnsi="Arial" w:cs="Arial"/>
          <w:bCs/>
          <w:sz w:val="24"/>
          <w:szCs w:val="24"/>
        </w:rPr>
      </w:pPr>
    </w:p>
    <w:p w14:paraId="25613C7E"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(4)</w:t>
      </w:r>
      <w:r w:rsidRPr="001B312B">
        <w:rPr>
          <w:rFonts w:ascii="Arial" w:hAnsi="Arial" w:cs="Arial"/>
          <w:bCs/>
          <w:sz w:val="24"/>
          <w:szCs w:val="24"/>
        </w:rPr>
        <w:tab/>
        <w:t>Declara que manterá durante a execução do contrato, em compatibilidade com as obrigações assumidas, todas as condições de habilitação e qualificação exigidas no processo;</w:t>
      </w:r>
    </w:p>
    <w:p w14:paraId="1E5A849E" w14:textId="77777777" w:rsidR="004C02F2" w:rsidRPr="001B312B" w:rsidRDefault="004C02F2" w:rsidP="004C02F2">
      <w:pPr>
        <w:ind w:right="-6"/>
        <w:jc w:val="both"/>
        <w:rPr>
          <w:rFonts w:ascii="Arial" w:hAnsi="Arial" w:cs="Arial"/>
          <w:bCs/>
          <w:sz w:val="24"/>
          <w:szCs w:val="24"/>
        </w:rPr>
      </w:pPr>
    </w:p>
    <w:p w14:paraId="119E68E2"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(5)</w:t>
      </w:r>
      <w:r w:rsidRPr="001B312B">
        <w:rPr>
          <w:rFonts w:ascii="Arial" w:hAnsi="Arial" w:cs="Arial"/>
          <w:bCs/>
          <w:sz w:val="24"/>
          <w:szCs w:val="24"/>
        </w:rPr>
        <w:tab/>
        <w:t>Não possui em seu quadro permanente de pessoal, empregados menores de 18 (dezoito) anos, em trabalho noturno, perigoso ou insalubre, ou ainda, de 16 (dezesseis) anos, em qualquer trabalho, salvo na condição de aprendiz, a partir de 14 (quatorze) anos, nos termos do inciso XXXIII, art. 7°, da Constituição Federal de 1988, relativo à proibição do trabalho do menor. (Lei Federal nº 9.854/1999)</w:t>
      </w:r>
    </w:p>
    <w:p w14:paraId="052A6485" w14:textId="77777777" w:rsidR="004C02F2" w:rsidRPr="001B312B" w:rsidRDefault="004C02F2" w:rsidP="004C02F2">
      <w:pPr>
        <w:ind w:right="-6"/>
        <w:jc w:val="both"/>
        <w:rPr>
          <w:rFonts w:ascii="Arial" w:hAnsi="Arial" w:cs="Arial"/>
          <w:bCs/>
          <w:sz w:val="24"/>
          <w:szCs w:val="24"/>
        </w:rPr>
      </w:pPr>
    </w:p>
    <w:p w14:paraId="465F018E"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(6)</w:t>
      </w:r>
      <w:r w:rsidRPr="001B312B">
        <w:rPr>
          <w:rFonts w:ascii="Arial" w:hAnsi="Arial" w:cs="Arial"/>
          <w:bCs/>
          <w:sz w:val="24"/>
          <w:szCs w:val="24"/>
        </w:rPr>
        <w:tab/>
        <w:t>Inexiste qualquer ato e/ou fato impeditivo, que possa comprometer sua idoneidade moral, financeira, técnica ou econômica, de participar do presente processo, bem como, também, que:</w:t>
      </w:r>
    </w:p>
    <w:p w14:paraId="45CB8A1D" w14:textId="77777777" w:rsidR="004C02F2" w:rsidRPr="001B312B" w:rsidRDefault="004C02F2" w:rsidP="004C02F2">
      <w:pPr>
        <w:ind w:right="-6"/>
        <w:jc w:val="both"/>
        <w:rPr>
          <w:rFonts w:ascii="Arial" w:hAnsi="Arial" w:cs="Arial"/>
          <w:bCs/>
          <w:sz w:val="24"/>
          <w:szCs w:val="24"/>
        </w:rPr>
      </w:pPr>
    </w:p>
    <w:p w14:paraId="2C7E5919"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(7)</w:t>
      </w:r>
      <w:r w:rsidRPr="001B312B">
        <w:rPr>
          <w:rFonts w:ascii="Arial" w:hAnsi="Arial" w:cs="Arial"/>
          <w:bCs/>
          <w:sz w:val="24"/>
          <w:szCs w:val="24"/>
        </w:rPr>
        <w:tab/>
        <w:t>Não se enquadra nos impedimentos nos termos do art. 14 da Lei nº 14.133/2021.</w:t>
      </w:r>
    </w:p>
    <w:p w14:paraId="062CD067" w14:textId="77777777" w:rsidR="004C02F2" w:rsidRPr="001B312B" w:rsidRDefault="004C02F2" w:rsidP="004C02F2">
      <w:pPr>
        <w:ind w:right="-6"/>
        <w:jc w:val="both"/>
        <w:rPr>
          <w:rFonts w:ascii="Arial" w:hAnsi="Arial" w:cs="Arial"/>
          <w:bCs/>
          <w:sz w:val="24"/>
          <w:szCs w:val="24"/>
        </w:rPr>
      </w:pPr>
    </w:p>
    <w:p w14:paraId="0043BB5D"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(8)        Cumpre as exigências de reserva de cargos para pessoa com deficiência e</w:t>
      </w:r>
      <w:bookmarkStart w:id="0" w:name="_GoBack"/>
      <w:bookmarkEnd w:id="0"/>
      <w:r w:rsidRPr="001B312B">
        <w:rPr>
          <w:rFonts w:ascii="Arial" w:hAnsi="Arial" w:cs="Arial"/>
          <w:bCs/>
          <w:sz w:val="24"/>
          <w:szCs w:val="24"/>
        </w:rPr>
        <w:t xml:space="preserve"> para reabilitado da Previdência Social, previstas em lei e em outras normas específicas, nos termos do inciso IV do art. 63 da Lei n. 14.133/2021.</w:t>
      </w:r>
    </w:p>
    <w:p w14:paraId="41779E40" w14:textId="77777777" w:rsidR="004C02F2" w:rsidRPr="001B312B" w:rsidRDefault="004C02F2" w:rsidP="004C02F2">
      <w:pPr>
        <w:ind w:right="-6"/>
        <w:jc w:val="both"/>
        <w:rPr>
          <w:rFonts w:ascii="Arial" w:hAnsi="Arial" w:cs="Arial"/>
          <w:bCs/>
          <w:sz w:val="24"/>
          <w:szCs w:val="24"/>
        </w:rPr>
      </w:pPr>
    </w:p>
    <w:p w14:paraId="24FED153"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(9)</w:t>
      </w:r>
      <w:r w:rsidRPr="001B312B">
        <w:rPr>
          <w:rFonts w:ascii="Arial" w:hAnsi="Arial" w:cs="Arial"/>
          <w:bCs/>
          <w:sz w:val="24"/>
          <w:szCs w:val="24"/>
        </w:rPr>
        <w:tab/>
        <w:t xml:space="preserve">Não há no quadro societário da empresa, proprietários, dirigentes e/ou administradores, qualquer pessoa que, considerando o cônjuge, o(a) companheiro(a) ou o parente em linha reta ou colateral, por consanguinidade ou afinidade, até o 3º (terceiro) grau, seja familiar de: </w:t>
      </w:r>
    </w:p>
    <w:p w14:paraId="5EB1175F" w14:textId="77777777" w:rsidR="004C02F2" w:rsidRPr="001B312B" w:rsidRDefault="004C02F2" w:rsidP="004C02F2">
      <w:pPr>
        <w:ind w:right="-6"/>
        <w:jc w:val="both"/>
        <w:rPr>
          <w:rFonts w:ascii="Arial" w:hAnsi="Arial" w:cs="Arial"/>
          <w:bCs/>
          <w:sz w:val="24"/>
          <w:szCs w:val="24"/>
        </w:rPr>
      </w:pPr>
    </w:p>
    <w:p w14:paraId="4ADA7685"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(i)</w:t>
      </w:r>
      <w:r w:rsidRPr="001B312B">
        <w:rPr>
          <w:rFonts w:ascii="Arial" w:hAnsi="Arial" w:cs="Arial"/>
          <w:bCs/>
          <w:sz w:val="24"/>
          <w:szCs w:val="24"/>
        </w:rPr>
        <w:tab/>
        <w:t>Dirigente do órgão ou entidade contratante</w:t>
      </w:r>
    </w:p>
    <w:p w14:paraId="3A01B272"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w:t>
      </w:r>
      <w:proofErr w:type="spellStart"/>
      <w:r w:rsidRPr="001B312B">
        <w:rPr>
          <w:rFonts w:ascii="Arial" w:hAnsi="Arial" w:cs="Arial"/>
          <w:bCs/>
          <w:sz w:val="24"/>
          <w:szCs w:val="24"/>
        </w:rPr>
        <w:t>ii</w:t>
      </w:r>
      <w:proofErr w:type="spellEnd"/>
      <w:r w:rsidRPr="001B312B">
        <w:rPr>
          <w:rFonts w:ascii="Arial" w:hAnsi="Arial" w:cs="Arial"/>
          <w:bCs/>
          <w:sz w:val="24"/>
          <w:szCs w:val="24"/>
        </w:rPr>
        <w:t>)</w:t>
      </w:r>
      <w:r w:rsidRPr="001B312B">
        <w:rPr>
          <w:rFonts w:ascii="Arial" w:hAnsi="Arial" w:cs="Arial"/>
          <w:bCs/>
          <w:sz w:val="24"/>
          <w:szCs w:val="24"/>
        </w:rPr>
        <w:tab/>
        <w:t>Agente público que desempenhe função na licitação ou atue na fiscalização ou na gestão do contrato.</w:t>
      </w:r>
    </w:p>
    <w:p w14:paraId="6E2788FE" w14:textId="77777777" w:rsidR="004C02F2" w:rsidRPr="001B312B" w:rsidRDefault="004C02F2" w:rsidP="004C02F2">
      <w:pPr>
        <w:ind w:right="-6"/>
        <w:jc w:val="both"/>
        <w:rPr>
          <w:rFonts w:ascii="Arial" w:hAnsi="Arial" w:cs="Arial"/>
          <w:bCs/>
          <w:sz w:val="24"/>
          <w:szCs w:val="24"/>
        </w:rPr>
      </w:pPr>
    </w:p>
    <w:p w14:paraId="7DBF6058"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(10) Sendo microempresas e empresas de pequeno porte declara a compatibilidade financeira da atual contratação com as demais receitas do exercício, nos termos do §2° do art. 4° da Lei n. 14.133/2021;</w:t>
      </w:r>
    </w:p>
    <w:p w14:paraId="31E01BB6" w14:textId="77777777" w:rsidR="004C02F2" w:rsidRPr="001B312B" w:rsidRDefault="004C02F2" w:rsidP="004C02F2">
      <w:pPr>
        <w:ind w:right="-6"/>
        <w:jc w:val="both"/>
        <w:rPr>
          <w:rFonts w:ascii="Arial" w:hAnsi="Arial" w:cs="Arial"/>
          <w:bCs/>
          <w:sz w:val="24"/>
          <w:szCs w:val="24"/>
        </w:rPr>
      </w:pPr>
    </w:p>
    <w:p w14:paraId="7D93E5D0"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(11) Declara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DE44E74" w14:textId="77777777" w:rsidR="004C02F2" w:rsidRPr="001B312B" w:rsidRDefault="004C02F2" w:rsidP="004C02F2">
      <w:pPr>
        <w:ind w:right="-6"/>
        <w:jc w:val="both"/>
        <w:rPr>
          <w:rFonts w:ascii="Arial" w:hAnsi="Arial" w:cs="Arial"/>
          <w:bCs/>
          <w:sz w:val="24"/>
          <w:szCs w:val="24"/>
        </w:rPr>
      </w:pPr>
    </w:p>
    <w:p w14:paraId="2AA29594" w14:textId="2FC8AC54"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 xml:space="preserve">12) para os devidos fins que caso seja vencedora do Pregão Eletrônico nº </w:t>
      </w:r>
      <w:r w:rsidR="00935D7E">
        <w:rPr>
          <w:rFonts w:ascii="Arial" w:hAnsi="Arial" w:cs="Arial"/>
          <w:bCs/>
          <w:sz w:val="24"/>
          <w:szCs w:val="24"/>
        </w:rPr>
        <w:t>04</w:t>
      </w:r>
      <w:r w:rsidR="001B312B" w:rsidRPr="001B312B">
        <w:rPr>
          <w:rFonts w:ascii="Arial" w:hAnsi="Arial" w:cs="Arial"/>
          <w:bCs/>
          <w:sz w:val="24"/>
          <w:szCs w:val="24"/>
        </w:rPr>
        <w:t>/2026</w:t>
      </w:r>
      <w:r w:rsidRPr="001B312B">
        <w:rPr>
          <w:rFonts w:ascii="Arial" w:hAnsi="Arial" w:cs="Arial"/>
          <w:bCs/>
          <w:sz w:val="24"/>
          <w:szCs w:val="24"/>
        </w:rPr>
        <w:t xml:space="preserve">, Processo nº </w:t>
      </w:r>
      <w:r w:rsidR="00935D7E">
        <w:rPr>
          <w:rFonts w:ascii="Arial" w:hAnsi="Arial" w:cs="Arial"/>
          <w:bCs/>
          <w:sz w:val="24"/>
          <w:szCs w:val="24"/>
        </w:rPr>
        <w:t>471</w:t>
      </w:r>
      <w:r w:rsidR="001B312B" w:rsidRPr="001B312B">
        <w:rPr>
          <w:rFonts w:ascii="Arial" w:hAnsi="Arial" w:cs="Arial"/>
          <w:bCs/>
          <w:sz w:val="24"/>
          <w:szCs w:val="24"/>
        </w:rPr>
        <w:t>/2026</w:t>
      </w:r>
      <w:r w:rsidRPr="001B312B">
        <w:rPr>
          <w:rFonts w:ascii="Arial" w:hAnsi="Arial" w:cs="Arial"/>
          <w:bCs/>
          <w:sz w:val="24"/>
          <w:szCs w:val="24"/>
        </w:rPr>
        <w:t>, indicarei como PREPOSTO, o seguinte funcionário:</w:t>
      </w:r>
    </w:p>
    <w:p w14:paraId="3A5115A6" w14:textId="77777777" w:rsidR="004C02F2" w:rsidRPr="001B312B" w:rsidRDefault="004C02F2" w:rsidP="004C02F2">
      <w:pPr>
        <w:ind w:right="-6"/>
        <w:jc w:val="both"/>
        <w:rPr>
          <w:rFonts w:ascii="Arial" w:hAnsi="Arial" w:cs="Arial"/>
          <w:bCs/>
          <w:sz w:val="24"/>
          <w:szCs w:val="24"/>
        </w:rPr>
      </w:pPr>
    </w:p>
    <w:p w14:paraId="53B854B3"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NOME COMPLETO:</w:t>
      </w:r>
    </w:p>
    <w:p w14:paraId="6196373C"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CPF:</w:t>
      </w:r>
    </w:p>
    <w:p w14:paraId="5AD1DB54"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ENDEREÇO:</w:t>
      </w:r>
    </w:p>
    <w:p w14:paraId="3FD7F9E3"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E-MAIL:</w:t>
      </w:r>
    </w:p>
    <w:p w14:paraId="5B9A412B"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TELEFONE:</w:t>
      </w:r>
    </w:p>
    <w:p w14:paraId="47C3084E" w14:textId="77777777" w:rsidR="004C02F2" w:rsidRPr="001B312B" w:rsidRDefault="004C02F2" w:rsidP="004C02F2">
      <w:pPr>
        <w:ind w:firstLine="567"/>
        <w:jc w:val="both"/>
        <w:rPr>
          <w:rFonts w:ascii="Arial" w:hAnsi="Arial" w:cs="Arial"/>
          <w:bCs/>
          <w:sz w:val="24"/>
          <w:szCs w:val="24"/>
        </w:rPr>
      </w:pPr>
    </w:p>
    <w:p w14:paraId="20227194" w14:textId="77777777" w:rsidR="004C02F2" w:rsidRPr="001B312B" w:rsidRDefault="004C02F2" w:rsidP="004C02F2">
      <w:pPr>
        <w:pStyle w:val="Nivel5-AnexoseditalBookStyle"/>
        <w:spacing w:line="240" w:lineRule="auto"/>
        <w:rPr>
          <w:rFonts w:ascii="Arial" w:hAnsi="Arial" w:cs="Arial"/>
          <w:bCs/>
          <w:color w:val="auto"/>
        </w:rPr>
      </w:pPr>
      <w:r w:rsidRPr="001B312B">
        <w:rPr>
          <w:rFonts w:ascii="Arial" w:hAnsi="Arial" w:cs="Arial"/>
          <w:bCs/>
          <w:color w:val="auto"/>
        </w:rPr>
        <w:t xml:space="preserve">Local, ______ de ____________________ </w:t>
      </w:r>
      <w:proofErr w:type="spellStart"/>
      <w:r w:rsidRPr="001B312B">
        <w:rPr>
          <w:rFonts w:ascii="Arial" w:hAnsi="Arial" w:cs="Arial"/>
          <w:bCs/>
          <w:color w:val="auto"/>
        </w:rPr>
        <w:t>de</w:t>
      </w:r>
      <w:proofErr w:type="spellEnd"/>
      <w:r w:rsidRPr="001B312B">
        <w:rPr>
          <w:rFonts w:ascii="Arial" w:hAnsi="Arial" w:cs="Arial"/>
          <w:bCs/>
          <w:color w:val="auto"/>
        </w:rPr>
        <w:t xml:space="preserve"> 2025.</w:t>
      </w:r>
    </w:p>
    <w:p w14:paraId="646BFB0D" w14:textId="77777777" w:rsidR="004C02F2" w:rsidRPr="001B312B" w:rsidRDefault="004C02F2" w:rsidP="004C02F2">
      <w:pPr>
        <w:pStyle w:val="Nivel5-AnexoseditalBookStyle"/>
        <w:spacing w:line="240" w:lineRule="auto"/>
        <w:rPr>
          <w:rFonts w:ascii="Arial" w:hAnsi="Arial" w:cs="Arial"/>
          <w:color w:val="auto"/>
        </w:rPr>
      </w:pPr>
    </w:p>
    <w:p w14:paraId="1D8B1C15" w14:textId="77777777" w:rsidR="004C02F2" w:rsidRPr="001B312B" w:rsidRDefault="004C02F2" w:rsidP="004C02F2">
      <w:pPr>
        <w:pStyle w:val="Nivel5-AnexoseditalBookStyle"/>
        <w:spacing w:line="240" w:lineRule="auto"/>
        <w:rPr>
          <w:rFonts w:ascii="Arial" w:hAnsi="Arial" w:cs="Arial"/>
        </w:rPr>
      </w:pPr>
    </w:p>
    <w:p w14:paraId="7CC11CDB" w14:textId="77777777" w:rsidR="004C02F2" w:rsidRPr="001B312B" w:rsidRDefault="004C02F2" w:rsidP="004C02F2">
      <w:pPr>
        <w:pStyle w:val="Nivel5-AnexoseditalBookStyle"/>
        <w:spacing w:line="240" w:lineRule="auto"/>
        <w:rPr>
          <w:rFonts w:ascii="Arial" w:hAnsi="Arial" w:cs="Arial"/>
        </w:rPr>
      </w:pPr>
    </w:p>
    <w:p w14:paraId="177CE57D" w14:textId="77777777" w:rsidR="004C02F2" w:rsidRPr="001B312B" w:rsidRDefault="004C02F2" w:rsidP="004C02F2">
      <w:pPr>
        <w:pStyle w:val="Nivel5-AnexoseditalBookStyle"/>
        <w:spacing w:line="240" w:lineRule="auto"/>
        <w:jc w:val="center"/>
        <w:rPr>
          <w:rFonts w:ascii="Arial" w:hAnsi="Arial" w:cs="Arial"/>
          <w:color w:val="auto"/>
        </w:rPr>
      </w:pPr>
      <w:r w:rsidRPr="001B312B">
        <w:rPr>
          <w:rFonts w:ascii="Arial" w:hAnsi="Arial" w:cs="Arial"/>
          <w:color w:val="auto"/>
        </w:rPr>
        <w:t>________________________________________</w:t>
      </w:r>
    </w:p>
    <w:p w14:paraId="2D7C9D7D" w14:textId="77777777" w:rsidR="004C02F2" w:rsidRPr="001B312B" w:rsidRDefault="004C02F2" w:rsidP="004C02F2">
      <w:pPr>
        <w:pStyle w:val="Nivel5-AnexoseditalBookStyle"/>
        <w:spacing w:line="240" w:lineRule="auto"/>
        <w:jc w:val="center"/>
        <w:rPr>
          <w:rFonts w:ascii="Arial" w:hAnsi="Arial" w:cs="Arial"/>
          <w:color w:val="auto"/>
        </w:rPr>
      </w:pPr>
      <w:r w:rsidRPr="001B312B">
        <w:rPr>
          <w:rFonts w:ascii="Arial" w:hAnsi="Arial" w:cs="Arial"/>
          <w:color w:val="auto"/>
        </w:rPr>
        <w:t>Assinatura do representante legal</w:t>
      </w:r>
    </w:p>
    <w:p w14:paraId="575EAF17" w14:textId="77777777" w:rsidR="00B87FCD" w:rsidRPr="001B312B" w:rsidRDefault="00B87FCD" w:rsidP="004C02F2">
      <w:pPr>
        <w:rPr>
          <w:rFonts w:ascii="Arial" w:hAnsi="Arial" w:cs="Arial"/>
        </w:rPr>
      </w:pPr>
    </w:p>
    <w:sectPr w:rsidR="00B87FCD" w:rsidRPr="001B312B" w:rsidSect="00BA4489">
      <w:headerReference w:type="default" r:id="rId7"/>
      <w:footerReference w:type="default" r:id="rId8"/>
      <w:pgSz w:w="12240" w:h="15840" w:code="1"/>
      <w:pgMar w:top="-1843" w:right="1259" w:bottom="567" w:left="851"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1D149" w14:textId="77777777" w:rsidR="00C41EF4" w:rsidRDefault="00C41EF4">
      <w:r>
        <w:separator/>
      </w:r>
    </w:p>
  </w:endnote>
  <w:endnote w:type="continuationSeparator" w:id="0">
    <w:p w14:paraId="0394F511" w14:textId="77777777" w:rsidR="00C41EF4" w:rsidRDefault="00C41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swiss"/>
    <w:pitch w:val="default"/>
  </w:font>
  <w:font w:name="Verdana">
    <w:panose1 w:val="020B0604030504040204"/>
    <w:charset w:val="00"/>
    <w:family w:val="swiss"/>
    <w:pitch w:val="variable"/>
    <w:sig w:usb0="A00006FF" w:usb1="4000205B" w:usb2="00000010" w:usb3="00000000" w:csb0="0000019F" w:csb1="00000000"/>
  </w:font>
  <w:font w:name="Liberation Serif">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GT Walsheim Pro Condensed Bold">
    <w:altName w:val="Courier New"/>
    <w:charset w:val="00"/>
    <w:family w:val="auto"/>
    <w:pitch w:val="variable"/>
    <w:sig w:usb0="00000001" w:usb1="00000001" w:usb2="00000000" w:usb3="00000000" w:csb0="00000097" w:csb1="00000000"/>
  </w:font>
  <w:font w:name="DM Sans 18pt SemiBold">
    <w:altName w:val="Times New Roman"/>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0FF27" w14:textId="77777777" w:rsidR="00C47DC9" w:rsidRPr="00431086" w:rsidRDefault="00C47DC9" w:rsidP="002353BB">
    <w:pPr>
      <w:pStyle w:val="Rodap"/>
    </w:pPr>
  </w:p>
  <w:sdt>
    <w:sdtPr>
      <w:id w:val="-1769616900"/>
      <w:docPartObj>
        <w:docPartGallery w:val="Page Numbers (Top of Page)"/>
        <w:docPartUnique/>
      </w:docPartObj>
    </w:sdtPr>
    <w:sdtEndPr/>
    <w:sdtContent>
      <w:p w14:paraId="4A47C592" w14:textId="77777777" w:rsidR="007F493E" w:rsidRPr="00150DD3" w:rsidRDefault="007F493E" w:rsidP="007F493E">
        <w:pPr>
          <w:pStyle w:val="Rodap"/>
          <w:jc w:val="center"/>
          <w:rPr>
            <w:rFonts w:ascii="GT Walsheim Pro Condensed Bold" w:hAnsi="GT Walsheim Pro Condensed Bold"/>
            <w:color w:val="474747"/>
            <w:shd w:val="clear" w:color="auto" w:fill="FFFFFF"/>
          </w:rPr>
        </w:pPr>
        <w:r w:rsidRPr="00150DD3">
          <w:rPr>
            <w:rFonts w:ascii="GT Walsheim Pro Condensed Bold" w:hAnsi="GT Walsheim Pro Condensed Bold"/>
            <w:color w:val="474747"/>
            <w:shd w:val="clear" w:color="auto" w:fill="FFFFFF"/>
          </w:rPr>
          <w:t>PREFEITURA MUNICIPAL DE SIDROLÂNDIA</w:t>
        </w:r>
      </w:p>
      <w:p w14:paraId="79F9D6FD" w14:textId="338702C5" w:rsidR="00C47DC9" w:rsidRPr="002353BB" w:rsidRDefault="007F493E" w:rsidP="007F493E">
        <w:pPr>
          <w:pStyle w:val="Rodap"/>
          <w:tabs>
            <w:tab w:val="center" w:pos="4252"/>
            <w:tab w:val="right" w:pos="8504"/>
          </w:tabs>
          <w:overflowPunct w:val="0"/>
          <w:autoSpaceDE w:val="0"/>
          <w:autoSpaceDN w:val="0"/>
          <w:adjustRightInd w:val="0"/>
          <w:jc w:val="center"/>
          <w:textAlignment w:val="baseline"/>
        </w:pPr>
        <w:r w:rsidRPr="00150DD3">
          <w:rPr>
            <w:rFonts w:ascii="DM Sans 18pt SemiBold" w:hAnsi="DM Sans 18pt SemiBold"/>
            <w:color w:val="474747"/>
            <w:shd w:val="clear" w:color="auto" w:fill="FFFFFF"/>
          </w:rPr>
          <w:t xml:space="preserve">R. São Paulo, </w:t>
        </w:r>
        <w:r>
          <w:rPr>
            <w:rFonts w:ascii="DM Sans 18pt SemiBold" w:hAnsi="DM Sans 18pt SemiBold"/>
            <w:color w:val="474747"/>
            <w:shd w:val="clear" w:color="auto" w:fill="FFFFFF"/>
          </w:rPr>
          <w:t>N °</w:t>
        </w:r>
        <w:r w:rsidRPr="00150DD3">
          <w:rPr>
            <w:rFonts w:ascii="DM Sans 18pt SemiBold" w:hAnsi="DM Sans 18pt SemiBold"/>
            <w:color w:val="474747"/>
            <w:shd w:val="clear" w:color="auto" w:fill="FFFFFF"/>
          </w:rPr>
          <w:t>964 - Centro, Sidrolândia - MS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8D025" w14:textId="77777777" w:rsidR="00C41EF4" w:rsidRDefault="00C41EF4">
      <w:r>
        <w:separator/>
      </w:r>
    </w:p>
  </w:footnote>
  <w:footnote w:type="continuationSeparator" w:id="0">
    <w:p w14:paraId="0E343E75" w14:textId="77777777" w:rsidR="00C41EF4" w:rsidRDefault="00C41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F092B" w14:textId="7E365B12" w:rsidR="00C47DC9" w:rsidRPr="007F493E" w:rsidRDefault="000235B4" w:rsidP="007F493E">
    <w:pPr>
      <w:pStyle w:val="Cabealho"/>
    </w:pPr>
    <w:r>
      <w:rPr>
        <w:noProof/>
      </w:rPr>
      <w:drawing>
        <wp:anchor distT="0" distB="0" distL="114300" distR="114300" simplePos="0" relativeHeight="251658240" behindDoc="1" locked="0" layoutInCell="1" allowOverlap="1" wp14:anchorId="5B6D2779" wp14:editId="4B2BE9CF">
          <wp:simplePos x="0" y="0"/>
          <wp:positionH relativeFrom="page">
            <wp:align>center</wp:align>
          </wp:positionH>
          <wp:positionV relativeFrom="paragraph">
            <wp:posOffset>-206375</wp:posOffset>
          </wp:positionV>
          <wp:extent cx="3954145" cy="791845"/>
          <wp:effectExtent l="0" t="0" r="8255" b="8255"/>
          <wp:wrapTight wrapText="bothSides">
            <wp:wrapPolygon edited="0">
              <wp:start x="5619" y="0"/>
              <wp:lineTo x="208" y="6755"/>
              <wp:lineTo x="0" y="10913"/>
              <wp:lineTo x="0" y="14550"/>
              <wp:lineTo x="5619" y="16629"/>
              <wp:lineTo x="5619" y="21306"/>
              <wp:lineTo x="9990" y="21306"/>
              <wp:lineTo x="13112" y="21306"/>
              <wp:lineTo x="21021" y="18188"/>
              <wp:lineTo x="20917" y="16629"/>
              <wp:lineTo x="21541" y="14550"/>
              <wp:lineTo x="21541" y="4157"/>
              <wp:lineTo x="19772" y="3118"/>
              <wp:lineTo x="10302" y="0"/>
              <wp:lineTo x="5619"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ducação.png"/>
                  <pic:cNvPicPr/>
                </pic:nvPicPr>
                <pic:blipFill>
                  <a:blip r:embed="rId1">
                    <a:extLst>
                      <a:ext uri="{28A0092B-C50C-407E-A947-70E740481C1C}">
                        <a14:useLocalDpi xmlns:a14="http://schemas.microsoft.com/office/drawing/2010/main" val="0"/>
                      </a:ext>
                    </a:extLst>
                  </a:blip>
                  <a:stretch>
                    <a:fillRect/>
                  </a:stretch>
                </pic:blipFill>
                <pic:spPr>
                  <a:xfrm>
                    <a:off x="0" y="0"/>
                    <a:ext cx="3954145" cy="79184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35D2C"/>
    <w:multiLevelType w:val="multilevel"/>
    <w:tmpl w:val="DFCC529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
    <w:nsid w:val="257000DD"/>
    <w:multiLevelType w:val="hybridMultilevel"/>
    <w:tmpl w:val="ACCE0118"/>
    <w:lvl w:ilvl="0" w:tplc="04160001">
      <w:start w:val="1"/>
      <w:numFmt w:val="bullet"/>
      <w:lvlText w:val=""/>
      <w:lvlJc w:val="left"/>
      <w:pPr>
        <w:tabs>
          <w:tab w:val="num" w:pos="2880"/>
        </w:tabs>
        <w:ind w:left="2880" w:hanging="360"/>
      </w:pPr>
      <w:rPr>
        <w:rFonts w:ascii="Symbol" w:hAnsi="Symbol" w:hint="default"/>
      </w:rPr>
    </w:lvl>
    <w:lvl w:ilvl="1" w:tplc="04160003" w:tentative="1">
      <w:start w:val="1"/>
      <w:numFmt w:val="bullet"/>
      <w:lvlText w:val="o"/>
      <w:lvlJc w:val="left"/>
      <w:pPr>
        <w:tabs>
          <w:tab w:val="num" w:pos="3600"/>
        </w:tabs>
        <w:ind w:left="3600" w:hanging="360"/>
      </w:pPr>
      <w:rPr>
        <w:rFonts w:ascii="Courier New" w:hAnsi="Courier New" w:hint="default"/>
      </w:rPr>
    </w:lvl>
    <w:lvl w:ilvl="2" w:tplc="04160005" w:tentative="1">
      <w:start w:val="1"/>
      <w:numFmt w:val="bullet"/>
      <w:lvlText w:val=""/>
      <w:lvlJc w:val="left"/>
      <w:pPr>
        <w:tabs>
          <w:tab w:val="num" w:pos="4320"/>
        </w:tabs>
        <w:ind w:left="4320" w:hanging="360"/>
      </w:pPr>
      <w:rPr>
        <w:rFonts w:ascii="Wingdings" w:hAnsi="Wingdings" w:hint="default"/>
      </w:rPr>
    </w:lvl>
    <w:lvl w:ilvl="3" w:tplc="04160001" w:tentative="1">
      <w:start w:val="1"/>
      <w:numFmt w:val="bullet"/>
      <w:lvlText w:val=""/>
      <w:lvlJc w:val="left"/>
      <w:pPr>
        <w:tabs>
          <w:tab w:val="num" w:pos="5040"/>
        </w:tabs>
        <w:ind w:left="5040" w:hanging="360"/>
      </w:pPr>
      <w:rPr>
        <w:rFonts w:ascii="Symbol" w:hAnsi="Symbol" w:hint="default"/>
      </w:rPr>
    </w:lvl>
    <w:lvl w:ilvl="4" w:tplc="04160003" w:tentative="1">
      <w:start w:val="1"/>
      <w:numFmt w:val="bullet"/>
      <w:lvlText w:val="o"/>
      <w:lvlJc w:val="left"/>
      <w:pPr>
        <w:tabs>
          <w:tab w:val="num" w:pos="5760"/>
        </w:tabs>
        <w:ind w:left="5760" w:hanging="360"/>
      </w:pPr>
      <w:rPr>
        <w:rFonts w:ascii="Courier New" w:hAnsi="Courier New" w:hint="default"/>
      </w:rPr>
    </w:lvl>
    <w:lvl w:ilvl="5" w:tplc="04160005" w:tentative="1">
      <w:start w:val="1"/>
      <w:numFmt w:val="bullet"/>
      <w:lvlText w:val=""/>
      <w:lvlJc w:val="left"/>
      <w:pPr>
        <w:tabs>
          <w:tab w:val="num" w:pos="6480"/>
        </w:tabs>
        <w:ind w:left="6480" w:hanging="360"/>
      </w:pPr>
      <w:rPr>
        <w:rFonts w:ascii="Wingdings" w:hAnsi="Wingdings" w:hint="default"/>
      </w:rPr>
    </w:lvl>
    <w:lvl w:ilvl="6" w:tplc="04160001" w:tentative="1">
      <w:start w:val="1"/>
      <w:numFmt w:val="bullet"/>
      <w:lvlText w:val=""/>
      <w:lvlJc w:val="left"/>
      <w:pPr>
        <w:tabs>
          <w:tab w:val="num" w:pos="7200"/>
        </w:tabs>
        <w:ind w:left="7200" w:hanging="360"/>
      </w:pPr>
      <w:rPr>
        <w:rFonts w:ascii="Symbol" w:hAnsi="Symbol" w:hint="default"/>
      </w:rPr>
    </w:lvl>
    <w:lvl w:ilvl="7" w:tplc="04160003" w:tentative="1">
      <w:start w:val="1"/>
      <w:numFmt w:val="bullet"/>
      <w:lvlText w:val="o"/>
      <w:lvlJc w:val="left"/>
      <w:pPr>
        <w:tabs>
          <w:tab w:val="num" w:pos="7920"/>
        </w:tabs>
        <w:ind w:left="7920" w:hanging="360"/>
      </w:pPr>
      <w:rPr>
        <w:rFonts w:ascii="Courier New" w:hAnsi="Courier New" w:hint="default"/>
      </w:rPr>
    </w:lvl>
    <w:lvl w:ilvl="8" w:tplc="04160005" w:tentative="1">
      <w:start w:val="1"/>
      <w:numFmt w:val="bullet"/>
      <w:lvlText w:val=""/>
      <w:lvlJc w:val="left"/>
      <w:pPr>
        <w:tabs>
          <w:tab w:val="num" w:pos="8640"/>
        </w:tabs>
        <w:ind w:left="8640" w:hanging="360"/>
      </w:pPr>
      <w:rPr>
        <w:rFonts w:ascii="Wingdings" w:hAnsi="Wingdings" w:hint="default"/>
      </w:rPr>
    </w:lvl>
  </w:abstractNum>
  <w:abstractNum w:abstractNumId="2">
    <w:nsid w:val="590855E2"/>
    <w:multiLevelType w:val="hybridMultilevel"/>
    <w:tmpl w:val="B4A836DC"/>
    <w:lvl w:ilvl="0" w:tplc="E480BF54">
      <w:start w:val="10"/>
      <w:numFmt w:val="upperRoman"/>
      <w:lvlText w:val="%1-"/>
      <w:lvlJc w:val="left"/>
      <w:pPr>
        <w:tabs>
          <w:tab w:val="num" w:pos="2160"/>
        </w:tabs>
        <w:ind w:left="2160" w:hanging="720"/>
      </w:pPr>
      <w:rPr>
        <w:rFonts w:hint="default"/>
      </w:rPr>
    </w:lvl>
    <w:lvl w:ilvl="1" w:tplc="04160019" w:tentative="1">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3">
    <w:nsid w:val="7D307830"/>
    <w:multiLevelType w:val="multilevel"/>
    <w:tmpl w:val="1D9C3030"/>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C1B"/>
    <w:rsid w:val="00011932"/>
    <w:rsid w:val="000235B4"/>
    <w:rsid w:val="000316AD"/>
    <w:rsid w:val="00042339"/>
    <w:rsid w:val="0004339B"/>
    <w:rsid w:val="00051022"/>
    <w:rsid w:val="00054DE4"/>
    <w:rsid w:val="00057A29"/>
    <w:rsid w:val="000615F6"/>
    <w:rsid w:val="000653BF"/>
    <w:rsid w:val="000657BC"/>
    <w:rsid w:val="00072119"/>
    <w:rsid w:val="00096C21"/>
    <w:rsid w:val="000A3005"/>
    <w:rsid w:val="000B10FF"/>
    <w:rsid w:val="000B1A17"/>
    <w:rsid w:val="000B2340"/>
    <w:rsid w:val="000B4E72"/>
    <w:rsid w:val="000C58A5"/>
    <w:rsid w:val="000C5FF1"/>
    <w:rsid w:val="000D020E"/>
    <w:rsid w:val="000E5720"/>
    <w:rsid w:val="000E6E2B"/>
    <w:rsid w:val="0010123C"/>
    <w:rsid w:val="001026E3"/>
    <w:rsid w:val="00112731"/>
    <w:rsid w:val="00114C1B"/>
    <w:rsid w:val="00117482"/>
    <w:rsid w:val="00120C58"/>
    <w:rsid w:val="00132C13"/>
    <w:rsid w:val="0014019E"/>
    <w:rsid w:val="00141891"/>
    <w:rsid w:val="00151DC2"/>
    <w:rsid w:val="00156444"/>
    <w:rsid w:val="00162113"/>
    <w:rsid w:val="00171031"/>
    <w:rsid w:val="001711B2"/>
    <w:rsid w:val="00173E72"/>
    <w:rsid w:val="001826F6"/>
    <w:rsid w:val="00193E5D"/>
    <w:rsid w:val="0019504B"/>
    <w:rsid w:val="001A44D0"/>
    <w:rsid w:val="001A4633"/>
    <w:rsid w:val="001A7068"/>
    <w:rsid w:val="001B0ED2"/>
    <w:rsid w:val="001B312B"/>
    <w:rsid w:val="001B5319"/>
    <w:rsid w:val="001B77E9"/>
    <w:rsid w:val="001C221F"/>
    <w:rsid w:val="001C74E7"/>
    <w:rsid w:val="001D241D"/>
    <w:rsid w:val="001D783F"/>
    <w:rsid w:val="001E4C28"/>
    <w:rsid w:val="001E7B9F"/>
    <w:rsid w:val="001F0891"/>
    <w:rsid w:val="001F449D"/>
    <w:rsid w:val="001F5A7F"/>
    <w:rsid w:val="001F64B5"/>
    <w:rsid w:val="0020556F"/>
    <w:rsid w:val="002113BA"/>
    <w:rsid w:val="0021323C"/>
    <w:rsid w:val="0022124F"/>
    <w:rsid w:val="002225AD"/>
    <w:rsid w:val="00222DF8"/>
    <w:rsid w:val="00230839"/>
    <w:rsid w:val="002353BB"/>
    <w:rsid w:val="002463E2"/>
    <w:rsid w:val="00251CCE"/>
    <w:rsid w:val="0025503D"/>
    <w:rsid w:val="0026648A"/>
    <w:rsid w:val="00270513"/>
    <w:rsid w:val="0028385B"/>
    <w:rsid w:val="002A1363"/>
    <w:rsid w:val="002A3D27"/>
    <w:rsid w:val="002A71D2"/>
    <w:rsid w:val="002B5928"/>
    <w:rsid w:val="002C167C"/>
    <w:rsid w:val="002C2C80"/>
    <w:rsid w:val="002D03C0"/>
    <w:rsid w:val="002D7516"/>
    <w:rsid w:val="002E10AB"/>
    <w:rsid w:val="002F155E"/>
    <w:rsid w:val="002F5DD5"/>
    <w:rsid w:val="00312961"/>
    <w:rsid w:val="00315822"/>
    <w:rsid w:val="0032732B"/>
    <w:rsid w:val="00331FC9"/>
    <w:rsid w:val="00333E8A"/>
    <w:rsid w:val="003438B7"/>
    <w:rsid w:val="00370573"/>
    <w:rsid w:val="00396F2D"/>
    <w:rsid w:val="00397373"/>
    <w:rsid w:val="003A6751"/>
    <w:rsid w:val="003B0E5C"/>
    <w:rsid w:val="003B2C0E"/>
    <w:rsid w:val="003C6F14"/>
    <w:rsid w:val="003E06A1"/>
    <w:rsid w:val="003E2317"/>
    <w:rsid w:val="00413B11"/>
    <w:rsid w:val="00417888"/>
    <w:rsid w:val="00420105"/>
    <w:rsid w:val="00420816"/>
    <w:rsid w:val="0042551C"/>
    <w:rsid w:val="004448BB"/>
    <w:rsid w:val="00454DD4"/>
    <w:rsid w:val="004876A7"/>
    <w:rsid w:val="00492C7C"/>
    <w:rsid w:val="004B26BB"/>
    <w:rsid w:val="004C02F2"/>
    <w:rsid w:val="004C0B68"/>
    <w:rsid w:val="004E03F5"/>
    <w:rsid w:val="004F4BEA"/>
    <w:rsid w:val="005012FA"/>
    <w:rsid w:val="00506173"/>
    <w:rsid w:val="0050796C"/>
    <w:rsid w:val="005209F3"/>
    <w:rsid w:val="005216FB"/>
    <w:rsid w:val="0058175C"/>
    <w:rsid w:val="005907C6"/>
    <w:rsid w:val="00590C1C"/>
    <w:rsid w:val="005920D7"/>
    <w:rsid w:val="00596CF6"/>
    <w:rsid w:val="005A4373"/>
    <w:rsid w:val="005A786C"/>
    <w:rsid w:val="005B70BC"/>
    <w:rsid w:val="005C1C91"/>
    <w:rsid w:val="005D1304"/>
    <w:rsid w:val="005D49DD"/>
    <w:rsid w:val="005D6F10"/>
    <w:rsid w:val="005F2046"/>
    <w:rsid w:val="00606C5E"/>
    <w:rsid w:val="006138BB"/>
    <w:rsid w:val="00631980"/>
    <w:rsid w:val="00635B2A"/>
    <w:rsid w:val="00636902"/>
    <w:rsid w:val="00641DED"/>
    <w:rsid w:val="00641FE3"/>
    <w:rsid w:val="00652EF7"/>
    <w:rsid w:val="00653815"/>
    <w:rsid w:val="00673BE3"/>
    <w:rsid w:val="006A07B2"/>
    <w:rsid w:val="006A72C3"/>
    <w:rsid w:val="006B12B5"/>
    <w:rsid w:val="006D61D4"/>
    <w:rsid w:val="006E6366"/>
    <w:rsid w:val="006F472C"/>
    <w:rsid w:val="006F48A4"/>
    <w:rsid w:val="00701637"/>
    <w:rsid w:val="00710911"/>
    <w:rsid w:val="007135D1"/>
    <w:rsid w:val="00721AB3"/>
    <w:rsid w:val="00722171"/>
    <w:rsid w:val="007224A3"/>
    <w:rsid w:val="00723B62"/>
    <w:rsid w:val="00724099"/>
    <w:rsid w:val="00726B66"/>
    <w:rsid w:val="007356BF"/>
    <w:rsid w:val="0073782E"/>
    <w:rsid w:val="00744FDE"/>
    <w:rsid w:val="00763599"/>
    <w:rsid w:val="007708A0"/>
    <w:rsid w:val="00771ED3"/>
    <w:rsid w:val="00781DCC"/>
    <w:rsid w:val="00785DB0"/>
    <w:rsid w:val="007A0954"/>
    <w:rsid w:val="007A7C90"/>
    <w:rsid w:val="007B1E8B"/>
    <w:rsid w:val="007F428F"/>
    <w:rsid w:val="007F4547"/>
    <w:rsid w:val="007F493E"/>
    <w:rsid w:val="00812E27"/>
    <w:rsid w:val="00850A34"/>
    <w:rsid w:val="00853251"/>
    <w:rsid w:val="00857EEE"/>
    <w:rsid w:val="00860173"/>
    <w:rsid w:val="008774AB"/>
    <w:rsid w:val="0088588A"/>
    <w:rsid w:val="008865B3"/>
    <w:rsid w:val="008905A8"/>
    <w:rsid w:val="00890C47"/>
    <w:rsid w:val="008B4BC3"/>
    <w:rsid w:val="008C2D20"/>
    <w:rsid w:val="008D4ED8"/>
    <w:rsid w:val="008E1F14"/>
    <w:rsid w:val="008F09A0"/>
    <w:rsid w:val="008F5BDC"/>
    <w:rsid w:val="008F6FCE"/>
    <w:rsid w:val="00925C6A"/>
    <w:rsid w:val="00935D7E"/>
    <w:rsid w:val="009475A5"/>
    <w:rsid w:val="009500A3"/>
    <w:rsid w:val="009609B2"/>
    <w:rsid w:val="0096343C"/>
    <w:rsid w:val="0097006E"/>
    <w:rsid w:val="00970D2F"/>
    <w:rsid w:val="00974F73"/>
    <w:rsid w:val="00985734"/>
    <w:rsid w:val="00986A8E"/>
    <w:rsid w:val="00986C20"/>
    <w:rsid w:val="00995914"/>
    <w:rsid w:val="009A3E9C"/>
    <w:rsid w:val="009A506F"/>
    <w:rsid w:val="009B2974"/>
    <w:rsid w:val="009B3F1D"/>
    <w:rsid w:val="009B5BB6"/>
    <w:rsid w:val="009D19D1"/>
    <w:rsid w:val="009E02E4"/>
    <w:rsid w:val="009F14B4"/>
    <w:rsid w:val="009F6628"/>
    <w:rsid w:val="00A076D7"/>
    <w:rsid w:val="00A117C2"/>
    <w:rsid w:val="00A16D5C"/>
    <w:rsid w:val="00A209F3"/>
    <w:rsid w:val="00A22BD9"/>
    <w:rsid w:val="00A27521"/>
    <w:rsid w:val="00A30F39"/>
    <w:rsid w:val="00A44318"/>
    <w:rsid w:val="00A96EB2"/>
    <w:rsid w:val="00AA421C"/>
    <w:rsid w:val="00AB3293"/>
    <w:rsid w:val="00AC2B28"/>
    <w:rsid w:val="00AC6981"/>
    <w:rsid w:val="00AD2CE1"/>
    <w:rsid w:val="00AD35DF"/>
    <w:rsid w:val="00AD3B7C"/>
    <w:rsid w:val="00AD6DD3"/>
    <w:rsid w:val="00AE1CE9"/>
    <w:rsid w:val="00AE398B"/>
    <w:rsid w:val="00B03C71"/>
    <w:rsid w:val="00B0604C"/>
    <w:rsid w:val="00B13592"/>
    <w:rsid w:val="00B20640"/>
    <w:rsid w:val="00B23F52"/>
    <w:rsid w:val="00B34453"/>
    <w:rsid w:val="00B45050"/>
    <w:rsid w:val="00B54AD6"/>
    <w:rsid w:val="00B55EED"/>
    <w:rsid w:val="00B65220"/>
    <w:rsid w:val="00B67B4C"/>
    <w:rsid w:val="00B7413D"/>
    <w:rsid w:val="00B874FB"/>
    <w:rsid w:val="00B87FCD"/>
    <w:rsid w:val="00B9642C"/>
    <w:rsid w:val="00BA4489"/>
    <w:rsid w:val="00BB0D15"/>
    <w:rsid w:val="00BC1F6A"/>
    <w:rsid w:val="00BC61F6"/>
    <w:rsid w:val="00BD0FCC"/>
    <w:rsid w:val="00BD36CC"/>
    <w:rsid w:val="00BE1467"/>
    <w:rsid w:val="00BE2557"/>
    <w:rsid w:val="00BE261A"/>
    <w:rsid w:val="00BE72CE"/>
    <w:rsid w:val="00BF0BDF"/>
    <w:rsid w:val="00C03747"/>
    <w:rsid w:val="00C07BD1"/>
    <w:rsid w:val="00C14BA2"/>
    <w:rsid w:val="00C309F4"/>
    <w:rsid w:val="00C41EF4"/>
    <w:rsid w:val="00C42F0F"/>
    <w:rsid w:val="00C47DC9"/>
    <w:rsid w:val="00C5692C"/>
    <w:rsid w:val="00C608C5"/>
    <w:rsid w:val="00C60AF5"/>
    <w:rsid w:val="00C61B08"/>
    <w:rsid w:val="00C7607F"/>
    <w:rsid w:val="00C7777E"/>
    <w:rsid w:val="00C803CC"/>
    <w:rsid w:val="00C86115"/>
    <w:rsid w:val="00C9671D"/>
    <w:rsid w:val="00CA5063"/>
    <w:rsid w:val="00CA738E"/>
    <w:rsid w:val="00CB1E10"/>
    <w:rsid w:val="00CB5172"/>
    <w:rsid w:val="00CB7213"/>
    <w:rsid w:val="00CB751A"/>
    <w:rsid w:val="00CE4497"/>
    <w:rsid w:val="00CF2EE4"/>
    <w:rsid w:val="00D21A85"/>
    <w:rsid w:val="00D44D7D"/>
    <w:rsid w:val="00D536DC"/>
    <w:rsid w:val="00D70EB2"/>
    <w:rsid w:val="00D71D93"/>
    <w:rsid w:val="00D927F6"/>
    <w:rsid w:val="00D95207"/>
    <w:rsid w:val="00DA02DF"/>
    <w:rsid w:val="00DB054A"/>
    <w:rsid w:val="00DB0AA7"/>
    <w:rsid w:val="00DC56D7"/>
    <w:rsid w:val="00DE7C1E"/>
    <w:rsid w:val="00DF421E"/>
    <w:rsid w:val="00DF6C82"/>
    <w:rsid w:val="00E006D2"/>
    <w:rsid w:val="00E1131B"/>
    <w:rsid w:val="00E138B1"/>
    <w:rsid w:val="00E139DC"/>
    <w:rsid w:val="00E15A94"/>
    <w:rsid w:val="00E31E78"/>
    <w:rsid w:val="00E3574A"/>
    <w:rsid w:val="00E4562E"/>
    <w:rsid w:val="00E47B9D"/>
    <w:rsid w:val="00E56F91"/>
    <w:rsid w:val="00E613EC"/>
    <w:rsid w:val="00E86D52"/>
    <w:rsid w:val="00E93874"/>
    <w:rsid w:val="00EB5215"/>
    <w:rsid w:val="00EB67BD"/>
    <w:rsid w:val="00EC45B9"/>
    <w:rsid w:val="00EC4626"/>
    <w:rsid w:val="00EF3C12"/>
    <w:rsid w:val="00EF3D7F"/>
    <w:rsid w:val="00F01B5C"/>
    <w:rsid w:val="00F02764"/>
    <w:rsid w:val="00F06EA7"/>
    <w:rsid w:val="00F138A8"/>
    <w:rsid w:val="00F23E7B"/>
    <w:rsid w:val="00F26DE7"/>
    <w:rsid w:val="00F402B2"/>
    <w:rsid w:val="00F545FA"/>
    <w:rsid w:val="00F55EDD"/>
    <w:rsid w:val="00F57BDC"/>
    <w:rsid w:val="00F62683"/>
    <w:rsid w:val="00F633A0"/>
    <w:rsid w:val="00F65A6E"/>
    <w:rsid w:val="00F7745C"/>
    <w:rsid w:val="00F86C5E"/>
    <w:rsid w:val="00F943E9"/>
    <w:rsid w:val="00F97066"/>
    <w:rsid w:val="00FA20DE"/>
    <w:rsid w:val="00FB6EB2"/>
    <w:rsid w:val="00FC01D5"/>
    <w:rsid w:val="00FC783B"/>
    <w:rsid w:val="00FD1C20"/>
    <w:rsid w:val="00FD6820"/>
    <w:rsid w:val="00FE06E3"/>
    <w:rsid w:val="00FE09B7"/>
    <w:rsid w:val="00FF01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D7A01"/>
  <w15:chartTrackingRefBased/>
  <w15:docId w15:val="{FA2C759F-FE82-482C-B330-09982609D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54A"/>
  </w:style>
  <w:style w:type="paragraph" w:styleId="Ttulo1">
    <w:name w:val="heading 1"/>
    <w:basedOn w:val="Normal"/>
    <w:next w:val="Normal"/>
    <w:qFormat/>
    <w:pPr>
      <w:keepNext/>
      <w:ind w:left="2700"/>
      <w:jc w:val="both"/>
      <w:outlineLvl w:val="0"/>
    </w:pPr>
    <w:rPr>
      <w:rFonts w:ascii="Arial Narrow" w:hAnsi="Arial Narrow"/>
      <w:b/>
      <w:sz w:val="28"/>
    </w:rPr>
  </w:style>
  <w:style w:type="paragraph" w:styleId="Ttulo2">
    <w:name w:val="heading 2"/>
    <w:basedOn w:val="Normal"/>
    <w:next w:val="Normal"/>
    <w:qFormat/>
    <w:pPr>
      <w:keepNext/>
      <w:ind w:left="1620"/>
      <w:outlineLvl w:val="1"/>
    </w:pPr>
    <w:rPr>
      <w:b/>
      <w:bCs/>
    </w:rPr>
  </w:style>
  <w:style w:type="paragraph" w:styleId="Ttulo3">
    <w:name w:val="heading 3"/>
    <w:basedOn w:val="Normal"/>
    <w:next w:val="Normal"/>
    <w:qFormat/>
    <w:pPr>
      <w:keepNext/>
      <w:jc w:val="right"/>
      <w:outlineLvl w:val="2"/>
    </w:pPr>
    <w:rPr>
      <w:rFonts w:ascii="Arial Narrow" w:hAnsi="Arial Narrow"/>
      <w:b/>
      <w:bCs/>
      <w:sz w:val="28"/>
    </w:rPr>
  </w:style>
  <w:style w:type="paragraph" w:styleId="Ttulo4">
    <w:name w:val="heading 4"/>
    <w:basedOn w:val="Normal"/>
    <w:next w:val="Normal"/>
    <w:qFormat/>
    <w:pPr>
      <w:keepNext/>
      <w:jc w:val="center"/>
      <w:outlineLvl w:val="3"/>
    </w:pPr>
    <w:rPr>
      <w:rFonts w:ascii="Arial Narrow" w:hAnsi="Arial Narrow"/>
      <w:b/>
      <w:bCs/>
      <w:sz w:val="28"/>
    </w:rPr>
  </w:style>
  <w:style w:type="paragraph" w:styleId="Ttulo5">
    <w:name w:val="heading 5"/>
    <w:basedOn w:val="Normal"/>
    <w:next w:val="Normal"/>
    <w:qFormat/>
    <w:pPr>
      <w:keepNext/>
      <w:outlineLvl w:val="4"/>
    </w:pPr>
    <w:rPr>
      <w:rFonts w:ascii="Arial Narrow" w:hAnsi="Arial Narrow"/>
      <w:b/>
      <w:bCs/>
      <w:sz w:val="28"/>
    </w:rPr>
  </w:style>
  <w:style w:type="paragraph" w:styleId="Ttulo6">
    <w:name w:val="heading 6"/>
    <w:basedOn w:val="Normal"/>
    <w:next w:val="Normal"/>
    <w:qFormat/>
    <w:pPr>
      <w:keepNext/>
      <w:jc w:val="center"/>
      <w:outlineLvl w:val="5"/>
    </w:pPr>
  </w:style>
  <w:style w:type="paragraph" w:styleId="Ttulo7">
    <w:name w:val="heading 7"/>
    <w:basedOn w:val="Normal"/>
    <w:next w:val="Normal"/>
    <w:qFormat/>
    <w:pPr>
      <w:keepNext/>
      <w:tabs>
        <w:tab w:val="left" w:pos="900"/>
      </w:tabs>
      <w:ind w:firstLine="900"/>
      <w:jc w:val="both"/>
      <w:outlineLvl w:val="6"/>
    </w:pPr>
    <w:rPr>
      <w:rFonts w:ascii="Arial Narrow" w:hAnsi="Arial Narrow"/>
      <w:b/>
      <w:bCs/>
      <w:sz w:val="28"/>
    </w:rPr>
  </w:style>
  <w:style w:type="paragraph" w:styleId="Ttulo8">
    <w:name w:val="heading 8"/>
    <w:basedOn w:val="Normal"/>
    <w:next w:val="Normal"/>
    <w:qFormat/>
    <w:pPr>
      <w:keepNext/>
      <w:tabs>
        <w:tab w:val="left" w:pos="900"/>
      </w:tabs>
      <w:jc w:val="right"/>
      <w:outlineLvl w:val="7"/>
    </w:pPr>
    <w:rPr>
      <w:sz w:val="28"/>
    </w:rPr>
  </w:style>
  <w:style w:type="paragraph" w:styleId="Ttulo9">
    <w:name w:val="heading 9"/>
    <w:basedOn w:val="Normal"/>
    <w:next w:val="Normal"/>
    <w:qFormat/>
    <w:pPr>
      <w:keepNext/>
      <w:jc w:val="both"/>
      <w:outlineLvl w:val="8"/>
    </w:pPr>
    <w:rPr>
      <w:rFonts w:ascii="Arial Narrow" w:hAnsi="Arial Narrow"/>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rPr>
      <w:sz w:val="28"/>
    </w:rPr>
  </w:style>
  <w:style w:type="paragraph" w:styleId="Cabealho">
    <w:name w:val="header"/>
    <w:aliases w:val="Cabeçalho1,Cabeçalho Char Char Char,Cabeçalho superior,Heading 1a,h,he,HeaderNN,hd"/>
    <w:basedOn w:val="Normal"/>
    <w:link w:val="CabealhoChar"/>
    <w:pPr>
      <w:tabs>
        <w:tab w:val="center" w:pos="4419"/>
        <w:tab w:val="right" w:pos="8838"/>
      </w:tabs>
    </w:pPr>
  </w:style>
  <w:style w:type="paragraph" w:styleId="Recuodecorpodetexto">
    <w:name w:val="Body Text Indent"/>
    <w:basedOn w:val="Normal"/>
    <w:pPr>
      <w:ind w:firstLine="2700"/>
      <w:jc w:val="both"/>
    </w:pPr>
    <w:rPr>
      <w:rFonts w:ascii="Arial Narrow" w:hAnsi="Arial Narrow"/>
      <w:b/>
      <w:bCs/>
      <w:sz w:val="28"/>
    </w:rPr>
  </w:style>
  <w:style w:type="paragraph" w:styleId="Rodap">
    <w:name w:val="footer"/>
    <w:basedOn w:val="Normal"/>
    <w:link w:val="RodapChar"/>
    <w:qFormat/>
    <w:pPr>
      <w:tabs>
        <w:tab w:val="center" w:pos="4419"/>
        <w:tab w:val="right" w:pos="8838"/>
      </w:tabs>
    </w:pPr>
  </w:style>
  <w:style w:type="paragraph" w:styleId="Recuodecorpodetexto2">
    <w:name w:val="Body Text Indent 2"/>
    <w:basedOn w:val="Normal"/>
    <w:pPr>
      <w:tabs>
        <w:tab w:val="left" w:pos="900"/>
      </w:tabs>
      <w:ind w:left="2340" w:firstLine="540"/>
      <w:jc w:val="both"/>
    </w:pPr>
    <w:rPr>
      <w:rFonts w:ascii="Arial Narrow" w:hAnsi="Arial Narrow"/>
      <w:b/>
      <w:bCs/>
      <w:i/>
      <w:iCs/>
      <w:sz w:val="28"/>
    </w:rPr>
  </w:style>
  <w:style w:type="paragraph" w:styleId="Corpodetexto">
    <w:name w:val="Body Text"/>
    <w:basedOn w:val="Normal"/>
    <w:pPr>
      <w:jc w:val="both"/>
    </w:pPr>
  </w:style>
  <w:style w:type="paragraph" w:styleId="Recuodecorpodetexto3">
    <w:name w:val="Body Text Indent 3"/>
    <w:basedOn w:val="Normal"/>
    <w:link w:val="Recuodecorpodetexto3Char"/>
    <w:pPr>
      <w:ind w:left="2700"/>
      <w:jc w:val="both"/>
    </w:pPr>
    <w:rPr>
      <w:b/>
      <w:bCs/>
    </w:rPr>
  </w:style>
  <w:style w:type="character" w:styleId="Nmerodepgina">
    <w:name w:val="page number"/>
    <w:basedOn w:val="Fontepargpadro"/>
    <w:rsid w:val="00193E5D"/>
  </w:style>
  <w:style w:type="paragraph" w:styleId="Textodebalo">
    <w:name w:val="Balloon Text"/>
    <w:basedOn w:val="Normal"/>
    <w:semiHidden/>
    <w:rsid w:val="001F5A7F"/>
    <w:rPr>
      <w:rFonts w:ascii="Tahoma" w:hAnsi="Tahoma" w:cs="Tahoma"/>
      <w:sz w:val="16"/>
      <w:szCs w:val="16"/>
    </w:rPr>
  </w:style>
  <w:style w:type="character" w:customStyle="1" w:styleId="RodapChar">
    <w:name w:val="Rodapé Char"/>
    <w:link w:val="Rodap"/>
    <w:rsid w:val="00652EF7"/>
  </w:style>
  <w:style w:type="character" w:customStyle="1" w:styleId="CabealhoChar">
    <w:name w:val="Cabeçalho Char"/>
    <w:aliases w:val="Cabeçalho1 Char,Cabeçalho Char Char Char Char,Cabeçalho superior Char,Heading 1a Char,h Char,he Char,HeaderNN Char,hd Char"/>
    <w:link w:val="Cabealho"/>
    <w:rsid w:val="00C03747"/>
  </w:style>
  <w:style w:type="character" w:customStyle="1" w:styleId="Recuodecorpodetexto3Char">
    <w:name w:val="Recuo de corpo de texto 3 Char"/>
    <w:basedOn w:val="Fontepargpadro"/>
    <w:link w:val="Recuodecorpodetexto3"/>
    <w:rsid w:val="000316AD"/>
    <w:rPr>
      <w:b/>
      <w:bCs/>
    </w:rPr>
  </w:style>
  <w:style w:type="character" w:styleId="Hyperlink">
    <w:name w:val="Hyperlink"/>
    <w:rsid w:val="000316AD"/>
    <w:rPr>
      <w:color w:val="0563C1"/>
      <w:u w:val="single"/>
    </w:rPr>
  </w:style>
  <w:style w:type="character" w:customStyle="1" w:styleId="UnresolvedMention">
    <w:name w:val="Unresolved Mention"/>
    <w:basedOn w:val="Fontepargpadro"/>
    <w:uiPriority w:val="99"/>
    <w:semiHidden/>
    <w:unhideWhenUsed/>
    <w:rsid w:val="00C309F4"/>
    <w:rPr>
      <w:color w:val="605E5C"/>
      <w:shd w:val="clear" w:color="auto" w:fill="E1DFDD"/>
    </w:rPr>
  </w:style>
  <w:style w:type="paragraph" w:styleId="PargrafodaLista">
    <w:name w:val="List Paragraph"/>
    <w:basedOn w:val="Normal"/>
    <w:uiPriority w:val="34"/>
    <w:qFormat/>
    <w:rsid w:val="00BE72CE"/>
    <w:pPr>
      <w:ind w:left="720"/>
      <w:contextualSpacing/>
    </w:pPr>
  </w:style>
  <w:style w:type="paragraph" w:customStyle="1" w:styleId="Nivel5-AnexoseditalBookStyle">
    <w:name w:val="Nivel 5- Anexos edital (Book Style)"/>
    <w:basedOn w:val="Normal"/>
    <w:uiPriority w:val="99"/>
    <w:rsid w:val="00F7745C"/>
    <w:pPr>
      <w:widowControl w:val="0"/>
      <w:suppressAutoHyphens/>
      <w:autoSpaceDE w:val="0"/>
      <w:autoSpaceDN w:val="0"/>
      <w:adjustRightInd w:val="0"/>
      <w:spacing w:line="288" w:lineRule="atLeast"/>
      <w:ind w:left="113" w:right="57"/>
      <w:jc w:val="both"/>
      <w:textAlignment w:val="center"/>
    </w:pPr>
    <w:rPr>
      <w:rFonts w:ascii="ArialMT" w:hAnsi="ArialMT" w:cs="ArialMT"/>
      <w:color w:val="000000"/>
      <w:sz w:val="24"/>
      <w:szCs w:val="24"/>
    </w:rPr>
  </w:style>
  <w:style w:type="paragraph" w:customStyle="1" w:styleId="TOC-Nivel1AnexosTOC">
    <w:name w:val="TOC-Nivel 1 (Anexos TOC)"/>
    <w:basedOn w:val="Normal"/>
    <w:uiPriority w:val="99"/>
    <w:rsid w:val="00F7745C"/>
    <w:pPr>
      <w:widowControl w:val="0"/>
      <w:tabs>
        <w:tab w:val="right" w:leader="dot" w:pos="6720"/>
      </w:tabs>
      <w:suppressAutoHyphens/>
      <w:autoSpaceDE w:val="0"/>
      <w:autoSpaceDN w:val="0"/>
      <w:adjustRightInd w:val="0"/>
      <w:spacing w:before="113" w:after="57" w:line="260" w:lineRule="atLeast"/>
      <w:textAlignment w:val="center"/>
    </w:pPr>
    <w:rPr>
      <w:rFonts w:ascii="Verdana" w:hAnsi="Verdana" w:cs="Verdana"/>
      <w:b/>
      <w:bCs/>
      <w:color w:val="2561A1"/>
      <w:sz w:val="24"/>
      <w:szCs w:val="24"/>
    </w:rPr>
  </w:style>
  <w:style w:type="paragraph" w:customStyle="1" w:styleId="TableContents">
    <w:name w:val="Table Contents"/>
    <w:basedOn w:val="Normal"/>
    <w:rsid w:val="00F7745C"/>
    <w:pPr>
      <w:widowControl w:val="0"/>
      <w:suppressAutoHyphens/>
      <w:autoSpaceDN w:val="0"/>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090151">
      <w:bodyDiv w:val="1"/>
      <w:marLeft w:val="0"/>
      <w:marRight w:val="0"/>
      <w:marTop w:val="0"/>
      <w:marBottom w:val="0"/>
      <w:divBdr>
        <w:top w:val="none" w:sz="0" w:space="0" w:color="auto"/>
        <w:left w:val="none" w:sz="0" w:space="0" w:color="auto"/>
        <w:bottom w:val="none" w:sz="0" w:space="0" w:color="auto"/>
        <w:right w:val="none" w:sz="0" w:space="0" w:color="auto"/>
      </w:divBdr>
    </w:div>
    <w:div w:id="1104351125">
      <w:bodyDiv w:val="1"/>
      <w:marLeft w:val="0"/>
      <w:marRight w:val="0"/>
      <w:marTop w:val="0"/>
      <w:marBottom w:val="0"/>
      <w:divBdr>
        <w:top w:val="none" w:sz="0" w:space="0" w:color="auto"/>
        <w:left w:val="none" w:sz="0" w:space="0" w:color="auto"/>
        <w:bottom w:val="none" w:sz="0" w:space="0" w:color="auto"/>
        <w:right w:val="none" w:sz="0" w:space="0" w:color="auto"/>
      </w:divBdr>
    </w:div>
    <w:div w:id="1297836009">
      <w:bodyDiv w:val="1"/>
      <w:marLeft w:val="0"/>
      <w:marRight w:val="0"/>
      <w:marTop w:val="0"/>
      <w:marBottom w:val="0"/>
      <w:divBdr>
        <w:top w:val="none" w:sz="0" w:space="0" w:color="auto"/>
        <w:left w:val="none" w:sz="0" w:space="0" w:color="auto"/>
        <w:bottom w:val="none" w:sz="0" w:space="0" w:color="auto"/>
        <w:right w:val="none" w:sz="0" w:space="0" w:color="auto"/>
      </w:divBdr>
    </w:div>
    <w:div w:id="1815950943">
      <w:bodyDiv w:val="1"/>
      <w:marLeft w:val="0"/>
      <w:marRight w:val="0"/>
      <w:marTop w:val="0"/>
      <w:marBottom w:val="0"/>
      <w:divBdr>
        <w:top w:val="none" w:sz="0" w:space="0" w:color="auto"/>
        <w:left w:val="none" w:sz="0" w:space="0" w:color="auto"/>
        <w:bottom w:val="none" w:sz="0" w:space="0" w:color="auto"/>
        <w:right w:val="none" w:sz="0" w:space="0" w:color="auto"/>
      </w:divBdr>
    </w:div>
    <w:div w:id="1885864835">
      <w:bodyDiv w:val="1"/>
      <w:marLeft w:val="0"/>
      <w:marRight w:val="0"/>
      <w:marTop w:val="0"/>
      <w:marBottom w:val="0"/>
      <w:divBdr>
        <w:top w:val="none" w:sz="0" w:space="0" w:color="auto"/>
        <w:left w:val="none" w:sz="0" w:space="0" w:color="auto"/>
        <w:bottom w:val="none" w:sz="0" w:space="0" w:color="auto"/>
        <w:right w:val="none" w:sz="0" w:space="0" w:color="auto"/>
      </w:divBdr>
    </w:div>
    <w:div w:id="197239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3559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lpstr>
    </vt:vector>
  </TitlesOfParts>
  <Company>PMM</Company>
  <LinksUpToDate>false</LinksUpToDate>
  <CharactersWithSpaces>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Itajubi Franco Cardoso</dc:creator>
  <cp:keywords/>
  <cp:lastModifiedBy>licitacao</cp:lastModifiedBy>
  <cp:revision>5</cp:revision>
  <cp:lastPrinted>2026-02-04T18:07:00Z</cp:lastPrinted>
  <dcterms:created xsi:type="dcterms:W3CDTF">2026-01-23T20:36:00Z</dcterms:created>
  <dcterms:modified xsi:type="dcterms:W3CDTF">2026-02-04T18:08:00Z</dcterms:modified>
</cp:coreProperties>
</file>